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2580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1"/>
        <w:gridCol w:w="3919"/>
        <w:gridCol w:w="4495"/>
        <w:gridCol w:w="1679"/>
        <w:gridCol w:w="1796"/>
      </w:tblGrid>
      <w:tr>
        <w:trPr>
          <w:trHeight w:val="300" w:hRule="atLeast"/>
        </w:trPr>
        <w:tc>
          <w:tcPr>
            <w:tcW w:w="1258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В соответствии со статьей 349.5 Трудового кодекса РФ и в целях реализации постановления Правительства Ставропольского края</w:t>
            </w:r>
          </w:p>
        </w:tc>
      </w:tr>
      <w:tr>
        <w:trPr>
          <w:trHeight w:val="300" w:hRule="atLeast"/>
        </w:trPr>
        <w:tc>
          <w:tcPr>
            <w:tcW w:w="1258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от 16.09.2016г. №405-п размещается информация о расчитываемой за календарный год среднемесячной заработной плате</w:t>
            </w:r>
          </w:p>
        </w:tc>
      </w:tr>
      <w:tr>
        <w:trPr>
          <w:trHeight w:val="300" w:hRule="atLeast"/>
        </w:trPr>
        <w:tc>
          <w:tcPr>
            <w:tcW w:w="1258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руководителя, заместителей и главного бухгалтера ГБУЗ СК "Краевое бюро судебно-медицинской экспертизы"</w:t>
            </w:r>
          </w:p>
        </w:tc>
      </w:tr>
      <w:tr>
        <w:trPr>
          <w:trHeight w:val="315" w:hRule="exact"/>
        </w:trPr>
        <w:tc>
          <w:tcPr>
            <w:tcW w:w="6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391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449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167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179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540" w:hRule="atLeast"/>
        </w:trPr>
        <w:tc>
          <w:tcPr>
            <w:tcW w:w="125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ГБУЗ СК "Краевое бюро судебно-медицинской экспертизы"</w:t>
            </w:r>
          </w:p>
        </w:tc>
      </w:tr>
      <w:tr>
        <w:trPr>
          <w:trHeight w:val="9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Ф.И.О.</w:t>
            </w:r>
          </w:p>
        </w:tc>
        <w:tc>
          <w:tcPr>
            <w:tcW w:w="44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Размер ставки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 xml:space="preserve">Размер средней з/п за 2020 г. факт        </w:t>
            </w:r>
            <w:r>
              <w:rPr>
                <w:rFonts w:eastAsia="Times New Roman" w:cs="Times New Roman"/>
                <w:color w:val="000000"/>
                <w:lang w:eastAsia="ru-RU"/>
              </w:rPr>
              <w:t>(по должностям)</w:t>
            </w:r>
          </w:p>
        </w:tc>
      </w:tr>
      <w:tr>
        <w:trPr>
          <w:trHeight w:val="3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Копылов Анатолий Васильевич</w:t>
            </w:r>
          </w:p>
        </w:tc>
        <w:tc>
          <w:tcPr>
            <w:tcW w:w="4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Начальник бюро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204363,27</w:t>
            </w:r>
          </w:p>
        </w:tc>
      </w:tr>
      <w:tr>
        <w:trPr>
          <w:trHeight w:val="3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Стрельченко Наталия Владимировна</w:t>
            </w:r>
          </w:p>
        </w:tc>
        <w:tc>
          <w:tcPr>
            <w:tcW w:w="4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Заместитель главного врача по экономике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  <w:lang w:eastAsia="ru-RU"/>
              </w:rPr>
              <w:t>172573,43</w:t>
            </w:r>
          </w:p>
        </w:tc>
      </w:tr>
      <w:tr>
        <w:trPr>
          <w:trHeight w:val="3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Долженкова Людмила Афанасьевна</w:t>
            </w:r>
          </w:p>
        </w:tc>
        <w:tc>
          <w:tcPr>
            <w:tcW w:w="4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  <w:lang w:eastAsia="ru-RU"/>
              </w:rPr>
              <w:t>172573,43</w:t>
            </w:r>
          </w:p>
        </w:tc>
      </w:tr>
      <w:tr>
        <w:trPr>
          <w:trHeight w:val="6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Филиппов Владимир Михайлович</w:t>
            </w:r>
          </w:p>
        </w:tc>
        <w:tc>
          <w:tcPr>
            <w:tcW w:w="4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Заместитель начальника по экспертной работе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  <w:lang w:eastAsia="ru-RU"/>
              </w:rPr>
              <w:t>115505,04</w:t>
            </w:r>
          </w:p>
        </w:tc>
      </w:tr>
      <w:tr>
        <w:trPr>
          <w:trHeight w:val="600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Федько Илья Игоревич</w:t>
            </w:r>
          </w:p>
        </w:tc>
        <w:tc>
          <w:tcPr>
            <w:tcW w:w="4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Заместитель начальника по организационно-методической работе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67416,90</w:t>
            </w:r>
          </w:p>
        </w:tc>
      </w:tr>
      <w:tr>
        <w:trPr>
          <w:trHeight w:val="300" w:hRule="exact"/>
        </w:trPr>
        <w:tc>
          <w:tcPr>
            <w:tcW w:w="6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391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449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167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179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850" w:footer="0" w:bottom="170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64f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LibreOffice/7.1.1.2$Windows_X86_64 LibreOffice_project/fe0b08f4af1bacafe4c7ecc87ce55bb426164676</Application>
  <AppVersion>15.0000</AppVersion>
  <Pages>1</Pages>
  <Words>115</Words>
  <Characters>767</Characters>
  <CharactersWithSpaces>850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2021-03-12T08:49:00Z</dcterms:created>
  <dc:creator>S</dc:creator>
  <dc:description/>
  <dc:language>ru-RU</dc:language>
  <cp:lastModifiedBy/>
  <dcterms:modified xsi:type="dcterms:W3CDTF">2021-04-05T22:09:22Z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